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3486"/>
        <w:gridCol w:w="1162"/>
        <w:gridCol w:w="2325"/>
        <w:gridCol w:w="2324"/>
        <w:gridCol w:w="1162"/>
        <w:gridCol w:w="3487"/>
      </w:tblGrid>
      <w:tr w:rsidR="004A3762" w14:paraId="5CBA3444" w14:textId="77777777" w:rsidTr="004A3762">
        <w:tc>
          <w:tcPr>
            <w:tcW w:w="15614" w:type="dxa"/>
            <w:gridSpan w:val="7"/>
            <w:shd w:val="clear" w:color="auto" w:fill="8DB3E2" w:themeFill="text2" w:themeFillTint="66"/>
          </w:tcPr>
          <w:p w14:paraId="6BFCCFBB" w14:textId="0A6CD7B5" w:rsidR="004A3762" w:rsidRPr="00974A78" w:rsidRDefault="00695F66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Use maps</w:t>
            </w:r>
          </w:p>
        </w:tc>
      </w:tr>
      <w:tr w:rsidR="00695F66" w14:paraId="70AC1E20" w14:textId="77777777" w:rsidTr="00F4177C">
        <w:tc>
          <w:tcPr>
            <w:tcW w:w="1668" w:type="dxa"/>
            <w:shd w:val="clear" w:color="auto" w:fill="8DB3E2" w:themeFill="text2" w:themeFillTint="66"/>
            <w:vAlign w:val="center"/>
          </w:tcPr>
          <w:p w14:paraId="43E57F31" w14:textId="118E0E5D" w:rsidR="00695F66" w:rsidRPr="00974A78" w:rsidRDefault="00695F66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Early Years</w:t>
            </w:r>
          </w:p>
        </w:tc>
        <w:tc>
          <w:tcPr>
            <w:tcW w:w="6973" w:type="dxa"/>
            <w:gridSpan w:val="3"/>
          </w:tcPr>
          <w:p w14:paraId="70BAD31E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F4177C" w:rsidRPr="00F4177C" w14:paraId="61B2F8E7" w14:textId="77777777">
              <w:trPr>
                <w:trHeight w:val="229"/>
              </w:trPr>
              <w:tc>
                <w:tcPr>
                  <w:tcW w:w="0" w:type="auto"/>
                </w:tcPr>
                <w:p w14:paraId="651E97D0" w14:textId="2A0396CD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To know about similarities and differences between themselves and others, and among families and communities. </w:t>
                  </w:r>
                </w:p>
              </w:tc>
            </w:tr>
          </w:tbl>
          <w:p w14:paraId="42C08E45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3" w:type="dxa"/>
            <w:gridSpan w:val="3"/>
          </w:tcPr>
          <w:p w14:paraId="190834FC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F4177C" w:rsidRPr="00F4177C" w14:paraId="7D8E1394" w14:textId="77777777">
              <w:trPr>
                <w:trHeight w:val="357"/>
              </w:trPr>
              <w:tc>
                <w:tcPr>
                  <w:tcW w:w="0" w:type="auto"/>
                </w:tcPr>
                <w:p w14:paraId="6AE5662F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To know about similarities and differences in relation to places. They talk about the features of their own immediate environment and how environments might vary from one another. </w:t>
                  </w:r>
                </w:p>
              </w:tc>
            </w:tr>
          </w:tbl>
          <w:p w14:paraId="564D5B15" w14:textId="7B172A59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77C" w14:paraId="7534A6AC" w14:textId="77777777" w:rsidTr="00F4177C">
        <w:tc>
          <w:tcPr>
            <w:tcW w:w="1668" w:type="dxa"/>
            <w:shd w:val="clear" w:color="auto" w:fill="8DB3E2" w:themeFill="text2" w:themeFillTint="66"/>
            <w:vAlign w:val="center"/>
          </w:tcPr>
          <w:p w14:paraId="6E73EDF1" w14:textId="77777777" w:rsidR="00F4177C" w:rsidRPr="00974A78" w:rsidRDefault="00F4177C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3486" w:type="dxa"/>
          </w:tcPr>
          <w:p w14:paraId="294FBAA9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F4177C" w:rsidRPr="00F4177C" w14:paraId="3498B1F4" w14:textId="77777777">
              <w:trPr>
                <w:trHeight w:val="356"/>
              </w:trPr>
              <w:tc>
                <w:tcPr>
                  <w:tcW w:w="0" w:type="auto"/>
                </w:tcPr>
                <w:p w14:paraId="72B8BF88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The child will become familiar with maps, atlases, globes and digital maps </w:t>
                  </w:r>
                </w:p>
              </w:tc>
            </w:tr>
          </w:tbl>
          <w:p w14:paraId="4E979C66" w14:textId="77777777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14:paraId="17361B2E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F4177C" w:rsidRPr="00F4177C" w14:paraId="2C5A1506" w14:textId="77777777">
              <w:trPr>
                <w:trHeight w:val="609"/>
              </w:trPr>
              <w:tc>
                <w:tcPr>
                  <w:tcW w:w="0" w:type="auto"/>
                </w:tcPr>
                <w:p w14:paraId="11BD75BA" w14:textId="6CBA836C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>Start to use and describe journeys. Making links to ICT and maths</w:t>
                  </w:r>
                  <w:r w:rsidR="00940B78"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>position and direction</w:t>
                  </w:r>
                  <w:r w:rsidR="00940B78">
                    <w:rPr>
                      <w:rFonts w:ascii="Arial" w:hAnsi="Arial" w:cs="Arial"/>
                      <w:color w:val="000000"/>
                    </w:rPr>
                    <w:t>)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 to navigate around a map. </w:t>
                  </w:r>
                </w:p>
              </w:tc>
            </w:tr>
          </w:tbl>
          <w:p w14:paraId="2957E274" w14:textId="77777777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gridSpan w:val="2"/>
          </w:tcPr>
          <w:p w14:paraId="6C5B4D83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F4177C" w:rsidRPr="00F4177C" w14:paraId="3804D96E" w14:textId="77777777">
              <w:trPr>
                <w:trHeight w:val="482"/>
              </w:trPr>
              <w:tc>
                <w:tcPr>
                  <w:tcW w:w="0" w:type="auto"/>
                </w:tcPr>
                <w:p w14:paraId="05B97D34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The child can make a simple sketch map of their school environment. </w:t>
                  </w:r>
                </w:p>
              </w:tc>
            </w:tr>
          </w:tbl>
          <w:p w14:paraId="2B97371C" w14:textId="77777777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14:paraId="53A7B4B8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F4177C" w:rsidRPr="00F4177C" w14:paraId="44C1CBFC" w14:textId="77777777">
              <w:trPr>
                <w:trHeight w:val="356"/>
              </w:trPr>
              <w:tc>
                <w:tcPr>
                  <w:tcW w:w="0" w:type="auto"/>
                </w:tcPr>
                <w:p w14:paraId="63CCD986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Children begin to use technology to locate areas of study. Children can zoom in and out of a map. </w:t>
                  </w:r>
                </w:p>
              </w:tc>
            </w:tr>
          </w:tbl>
          <w:p w14:paraId="777F999A" w14:textId="4D0EDF41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77C" w14:paraId="19E4777A" w14:textId="77777777" w:rsidTr="00F4177C">
        <w:tc>
          <w:tcPr>
            <w:tcW w:w="1668" w:type="dxa"/>
            <w:shd w:val="clear" w:color="auto" w:fill="8DB3E2" w:themeFill="text2" w:themeFillTint="66"/>
            <w:vAlign w:val="center"/>
          </w:tcPr>
          <w:p w14:paraId="7FEB0CE4" w14:textId="77777777" w:rsidR="00F4177C" w:rsidRPr="00974A78" w:rsidRDefault="00F4177C" w:rsidP="004A37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A78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3486" w:type="dxa"/>
          </w:tcPr>
          <w:p w14:paraId="484E0657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F4177C" w:rsidRPr="00F4177C" w14:paraId="2310A94C" w14:textId="77777777">
              <w:trPr>
                <w:trHeight w:val="356"/>
              </w:trPr>
              <w:tc>
                <w:tcPr>
                  <w:tcW w:w="0" w:type="auto"/>
                </w:tcPr>
                <w:p w14:paraId="74560527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The child will become confident using maps, atlases, globes and digital maps. </w:t>
                  </w:r>
                </w:p>
              </w:tc>
            </w:tr>
          </w:tbl>
          <w:p w14:paraId="4A7265FC" w14:textId="77777777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14:paraId="4BB0E691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F4177C" w:rsidRPr="00F4177C" w14:paraId="3D65F094" w14:textId="77777777">
              <w:trPr>
                <w:trHeight w:val="609"/>
              </w:trPr>
              <w:tc>
                <w:tcPr>
                  <w:tcW w:w="0" w:type="auto"/>
                </w:tcPr>
                <w:p w14:paraId="5C8A36D2" w14:textId="1452F10C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Describe and map simple journeys. Making links to ICT and maths </w:t>
                  </w:r>
                  <w:r w:rsidR="00940B78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>position and direction</w:t>
                  </w:r>
                  <w:r w:rsidR="00940B78">
                    <w:rPr>
                      <w:rFonts w:ascii="Arial" w:hAnsi="Arial" w:cs="Arial"/>
                      <w:color w:val="000000"/>
                    </w:rPr>
                    <w:t>)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 to navigate around a map. </w:t>
                  </w:r>
                </w:p>
              </w:tc>
            </w:tr>
          </w:tbl>
          <w:p w14:paraId="21BF6072" w14:textId="77777777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gridSpan w:val="2"/>
          </w:tcPr>
          <w:p w14:paraId="4D7E99AA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F4177C" w:rsidRPr="00F4177C" w14:paraId="1D52D78D" w14:textId="77777777">
              <w:trPr>
                <w:trHeight w:val="482"/>
              </w:trPr>
              <w:tc>
                <w:tcPr>
                  <w:tcW w:w="0" w:type="auto"/>
                </w:tcPr>
                <w:p w14:paraId="0CD9DF29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Children can name and locate the places they are studying. </w:t>
                  </w:r>
                </w:p>
              </w:tc>
            </w:tr>
          </w:tbl>
          <w:p w14:paraId="45E3BE78" w14:textId="77777777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14:paraId="285F34D2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F4177C" w:rsidRPr="00F4177C" w14:paraId="5561AE55" w14:textId="77777777">
              <w:trPr>
                <w:trHeight w:val="230"/>
              </w:trPr>
              <w:tc>
                <w:tcPr>
                  <w:tcW w:w="0" w:type="auto"/>
                </w:tcPr>
                <w:p w14:paraId="677A2EC8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Beginning to look at simple grid references. eg A7, D3 </w:t>
                  </w:r>
                </w:p>
              </w:tc>
            </w:tr>
          </w:tbl>
          <w:p w14:paraId="1CF90FEB" w14:textId="45077723" w:rsidR="00F4177C" w:rsidRPr="00974A78" w:rsidRDefault="00F4177C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F66" w14:paraId="0F499FDC" w14:textId="77777777" w:rsidTr="00F4177C">
        <w:tc>
          <w:tcPr>
            <w:tcW w:w="1668" w:type="dxa"/>
            <w:shd w:val="clear" w:color="auto" w:fill="8DB3E2" w:themeFill="text2" w:themeFillTint="66"/>
            <w:vAlign w:val="center"/>
          </w:tcPr>
          <w:p w14:paraId="6CC83346" w14:textId="77777777" w:rsidR="00695F66" w:rsidRPr="00974A78" w:rsidRDefault="00695F66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4648" w:type="dxa"/>
            <w:gridSpan w:val="2"/>
          </w:tcPr>
          <w:p w14:paraId="0814BEC6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2"/>
            </w:tblGrid>
            <w:tr w:rsidR="00F4177C" w:rsidRPr="00F4177C" w14:paraId="2E8EB3EE" w14:textId="77777777">
              <w:trPr>
                <w:trHeight w:val="229"/>
              </w:trPr>
              <w:tc>
                <w:tcPr>
                  <w:tcW w:w="0" w:type="auto"/>
                </w:tcPr>
                <w:p w14:paraId="1EE76808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Children can sketch a map to scale and add annotations, text and labels </w:t>
                  </w:r>
                </w:p>
              </w:tc>
            </w:tr>
          </w:tbl>
          <w:p w14:paraId="78DE450D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2"/>
          </w:tcPr>
          <w:p w14:paraId="1F339D14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3"/>
            </w:tblGrid>
            <w:tr w:rsidR="00F4177C" w:rsidRPr="00F4177C" w14:paraId="0569EF27" w14:textId="77777777">
              <w:trPr>
                <w:trHeight w:val="357"/>
              </w:trPr>
              <w:tc>
                <w:tcPr>
                  <w:tcW w:w="0" w:type="auto"/>
                </w:tcPr>
                <w:p w14:paraId="1A1DD465" w14:textId="34218679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Name, locate and begin to describe the features they are studying. </w:t>
                  </w:r>
                  <w:r w:rsidR="00940B78" w:rsidRPr="00F4177C">
                    <w:rPr>
                      <w:rFonts w:ascii="Arial" w:hAnsi="Arial" w:cs="Arial"/>
                      <w:color w:val="000000"/>
                    </w:rPr>
                    <w:t>E.g.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 using the key to identify features. </w:t>
                  </w:r>
                </w:p>
              </w:tc>
            </w:tr>
          </w:tbl>
          <w:p w14:paraId="020BE97B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2"/>
          </w:tcPr>
          <w:p w14:paraId="7992B4DE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3"/>
            </w:tblGrid>
            <w:tr w:rsidR="00F4177C" w:rsidRPr="00F4177C" w14:paraId="677B0CB3" w14:textId="77777777">
              <w:trPr>
                <w:trHeight w:val="229"/>
              </w:trPr>
              <w:tc>
                <w:tcPr>
                  <w:tcW w:w="0" w:type="auto"/>
                </w:tcPr>
                <w:p w14:paraId="0C31A45C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Start to use 4 figure grid references and longitude and latitude. </w:t>
                  </w:r>
                </w:p>
              </w:tc>
            </w:tr>
          </w:tbl>
          <w:p w14:paraId="1F68B738" w14:textId="1F5772DD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F66" w14:paraId="27577B52" w14:textId="77777777" w:rsidTr="00F4177C">
        <w:tc>
          <w:tcPr>
            <w:tcW w:w="1668" w:type="dxa"/>
            <w:shd w:val="clear" w:color="auto" w:fill="8DB3E2" w:themeFill="text2" w:themeFillTint="66"/>
            <w:vAlign w:val="center"/>
          </w:tcPr>
          <w:p w14:paraId="16867D76" w14:textId="77777777" w:rsidR="00695F66" w:rsidRPr="00974A78" w:rsidRDefault="00695F66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4648" w:type="dxa"/>
            <w:gridSpan w:val="2"/>
          </w:tcPr>
          <w:p w14:paraId="11117A21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2"/>
            </w:tblGrid>
            <w:tr w:rsidR="00F4177C" w:rsidRPr="00F4177C" w14:paraId="626EA64C" w14:textId="77777777">
              <w:trPr>
                <w:trHeight w:val="356"/>
              </w:trPr>
              <w:tc>
                <w:tcPr>
                  <w:tcW w:w="0" w:type="auto"/>
                </w:tcPr>
                <w:p w14:paraId="6686F4EA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Children will be able to identify features on a map through the use of symbols and keys. </w:t>
                  </w:r>
                </w:p>
              </w:tc>
            </w:tr>
          </w:tbl>
          <w:p w14:paraId="3EFA2FF8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2"/>
          </w:tcPr>
          <w:p w14:paraId="51BAED70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3"/>
            </w:tblGrid>
            <w:tr w:rsidR="00F4177C" w:rsidRPr="00F4177C" w14:paraId="58EAB005" w14:textId="77777777">
              <w:trPr>
                <w:trHeight w:val="229"/>
              </w:trPr>
              <w:tc>
                <w:tcPr>
                  <w:tcW w:w="0" w:type="auto"/>
                </w:tcPr>
                <w:p w14:paraId="0B33AFC4" w14:textId="77777777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177C">
                    <w:rPr>
                      <w:rFonts w:ascii="Arial" w:hAnsi="Arial" w:cs="Arial"/>
                      <w:color w:val="000000"/>
                    </w:rPr>
                    <w:t xml:space="preserve">Children can name, locate and describe the features they are studying. </w:t>
                  </w:r>
                </w:p>
              </w:tc>
            </w:tr>
          </w:tbl>
          <w:p w14:paraId="1F0F0C4C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2"/>
          </w:tcPr>
          <w:p w14:paraId="5E86C43E" w14:textId="77777777" w:rsidR="00F4177C" w:rsidRPr="00F4177C" w:rsidRDefault="00F4177C" w:rsidP="00F417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1"/>
            </w:tblGrid>
            <w:tr w:rsidR="00F4177C" w:rsidRPr="00F4177C" w14:paraId="2FC22549" w14:textId="77777777">
              <w:trPr>
                <w:trHeight w:val="229"/>
              </w:trPr>
              <w:tc>
                <w:tcPr>
                  <w:tcW w:w="0" w:type="auto"/>
                </w:tcPr>
                <w:p w14:paraId="7323640C" w14:textId="4C8E84B3" w:rsidR="00F4177C" w:rsidRPr="00F4177C" w:rsidRDefault="00F4177C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17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40B78">
                    <w:rPr>
                      <w:rFonts w:ascii="Arial" w:hAnsi="Arial" w:cs="Arial"/>
                      <w:color w:val="000000"/>
                    </w:rPr>
                    <w:t xml:space="preserve">Begin to use </w:t>
                  </w:r>
                  <w:r w:rsidR="00940B78" w:rsidRPr="00DF347F">
                    <w:rPr>
                      <w:rFonts w:ascii="Arial" w:hAnsi="Arial" w:cs="Arial"/>
                      <w:color w:val="000000"/>
                    </w:rPr>
                    <w:t>4 figure grid references.</w:t>
                  </w:r>
                </w:p>
              </w:tc>
            </w:tr>
          </w:tbl>
          <w:p w14:paraId="5EEF8F40" w14:textId="7FECEAD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F66" w14:paraId="013DBFE3" w14:textId="77777777" w:rsidTr="00F4177C">
        <w:tc>
          <w:tcPr>
            <w:tcW w:w="1668" w:type="dxa"/>
            <w:shd w:val="clear" w:color="auto" w:fill="8DB3E2" w:themeFill="text2" w:themeFillTint="66"/>
            <w:vAlign w:val="center"/>
          </w:tcPr>
          <w:p w14:paraId="6222AFEF" w14:textId="77777777" w:rsidR="00695F66" w:rsidRPr="00974A78" w:rsidRDefault="00695F66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4648" w:type="dxa"/>
            <w:gridSpan w:val="2"/>
          </w:tcPr>
          <w:p w14:paraId="565690BC" w14:textId="77777777" w:rsidR="00DF347F" w:rsidRPr="00DF347F" w:rsidRDefault="00DF347F" w:rsidP="00DF3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2"/>
            </w:tblGrid>
            <w:tr w:rsidR="00DF347F" w:rsidRPr="00DF347F" w14:paraId="36405F0E" w14:textId="77777777">
              <w:trPr>
                <w:trHeight w:val="356"/>
              </w:trPr>
              <w:tc>
                <w:tcPr>
                  <w:tcW w:w="0" w:type="auto"/>
                </w:tcPr>
                <w:p w14:paraId="51FB718F" w14:textId="77777777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347F">
                    <w:rPr>
                      <w:rFonts w:ascii="Arial" w:hAnsi="Arial" w:cs="Arial"/>
                      <w:color w:val="000000"/>
                    </w:rPr>
                    <w:t xml:space="preserve">Children will be able to identify features on a map through the use of symbols and keys. </w:t>
                  </w:r>
                </w:p>
              </w:tc>
            </w:tr>
          </w:tbl>
          <w:p w14:paraId="4DF16F12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2"/>
          </w:tcPr>
          <w:p w14:paraId="44AE1871" w14:textId="77777777" w:rsidR="00DF347F" w:rsidRPr="00DF347F" w:rsidRDefault="00DF347F" w:rsidP="00DF3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3"/>
            </w:tblGrid>
            <w:tr w:rsidR="00DF347F" w:rsidRPr="00DF347F" w14:paraId="3ACC3703" w14:textId="77777777">
              <w:trPr>
                <w:trHeight w:val="230"/>
              </w:trPr>
              <w:tc>
                <w:tcPr>
                  <w:tcW w:w="0" w:type="auto"/>
                </w:tcPr>
                <w:p w14:paraId="65EC7187" w14:textId="77777777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347F">
                    <w:rPr>
                      <w:rFonts w:ascii="Arial" w:hAnsi="Arial" w:cs="Arial"/>
                      <w:color w:val="000000"/>
                    </w:rPr>
                    <w:t xml:space="preserve">Name, locate and describe the features they are studying. </w:t>
                  </w:r>
                </w:p>
              </w:tc>
            </w:tr>
          </w:tbl>
          <w:p w14:paraId="423ED7E3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2"/>
          </w:tcPr>
          <w:p w14:paraId="483E4E2B" w14:textId="77777777" w:rsidR="00DF347F" w:rsidRPr="00DF347F" w:rsidRDefault="00DF347F" w:rsidP="00DF3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0"/>
            </w:tblGrid>
            <w:tr w:rsidR="00DF347F" w:rsidRPr="00DF347F" w14:paraId="38DDDC60" w14:textId="77777777">
              <w:trPr>
                <w:trHeight w:val="103"/>
              </w:trPr>
              <w:tc>
                <w:tcPr>
                  <w:tcW w:w="0" w:type="auto"/>
                </w:tcPr>
                <w:p w14:paraId="1949A223" w14:textId="77777777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347F">
                    <w:rPr>
                      <w:rFonts w:ascii="Arial" w:hAnsi="Arial" w:cs="Arial"/>
                      <w:color w:val="000000"/>
                    </w:rPr>
                    <w:t xml:space="preserve">Fluent use of 4 figure grid references. </w:t>
                  </w:r>
                </w:p>
              </w:tc>
            </w:tr>
          </w:tbl>
          <w:p w14:paraId="19C04C59" w14:textId="0435E61E" w:rsidR="00695F66" w:rsidRPr="00974A78" w:rsidRDefault="00940B78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Begin to use 6</w:t>
            </w:r>
            <w:r w:rsidRPr="00DF347F">
              <w:rPr>
                <w:rFonts w:ascii="Arial" w:hAnsi="Arial" w:cs="Arial"/>
                <w:color w:val="000000"/>
              </w:rPr>
              <w:t xml:space="preserve"> figure grid references.</w:t>
            </w:r>
          </w:p>
        </w:tc>
      </w:tr>
      <w:tr w:rsidR="00695F66" w14:paraId="0B65C14A" w14:textId="77777777" w:rsidTr="00F4177C">
        <w:tc>
          <w:tcPr>
            <w:tcW w:w="1668" w:type="dxa"/>
            <w:shd w:val="clear" w:color="auto" w:fill="8DB3E2" w:themeFill="text2" w:themeFillTint="66"/>
            <w:vAlign w:val="center"/>
          </w:tcPr>
          <w:p w14:paraId="38F71ADE" w14:textId="77777777" w:rsidR="00695F66" w:rsidRPr="00974A78" w:rsidRDefault="00695F66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6</w:t>
            </w:r>
          </w:p>
        </w:tc>
        <w:tc>
          <w:tcPr>
            <w:tcW w:w="3486" w:type="dxa"/>
          </w:tcPr>
          <w:p w14:paraId="38F7A74A" w14:textId="77777777" w:rsidR="00DF347F" w:rsidRPr="00DF347F" w:rsidRDefault="00DF347F" w:rsidP="00DF3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DF347F" w:rsidRPr="00DF347F" w14:paraId="2BF285F7" w14:textId="77777777">
              <w:trPr>
                <w:trHeight w:val="356"/>
              </w:trPr>
              <w:tc>
                <w:tcPr>
                  <w:tcW w:w="0" w:type="auto"/>
                </w:tcPr>
                <w:p w14:paraId="0FD9A744" w14:textId="48BFD45D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40B78">
                    <w:rPr>
                      <w:rFonts w:ascii="Arial" w:hAnsi="Arial" w:cs="Arial"/>
                      <w:color w:val="000000"/>
                    </w:rPr>
                    <w:t xml:space="preserve">Children can evaluate symbols.  E.g. What makes a good map symbol? </w:t>
                  </w:r>
                </w:p>
              </w:tc>
            </w:tr>
          </w:tbl>
          <w:p w14:paraId="560797CC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14:paraId="35732F88" w14:textId="77777777" w:rsidR="00DF347F" w:rsidRPr="00DF347F" w:rsidRDefault="00DF347F" w:rsidP="00DF3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DF347F" w:rsidRPr="00DF347F" w14:paraId="780A8D2D" w14:textId="77777777">
              <w:trPr>
                <w:trHeight w:val="229"/>
              </w:trPr>
              <w:tc>
                <w:tcPr>
                  <w:tcW w:w="0" w:type="auto"/>
                </w:tcPr>
                <w:p w14:paraId="1EF354D7" w14:textId="77777777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347F">
                    <w:rPr>
                      <w:rFonts w:ascii="Arial" w:hAnsi="Arial" w:cs="Arial"/>
                      <w:color w:val="000000"/>
                    </w:rPr>
                    <w:t xml:space="preserve">Name, locate and describe the features they are studying. </w:t>
                  </w:r>
                </w:p>
              </w:tc>
            </w:tr>
          </w:tbl>
          <w:p w14:paraId="7C576178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gridSpan w:val="2"/>
          </w:tcPr>
          <w:p w14:paraId="1D1FA89E" w14:textId="77777777" w:rsidR="00DF347F" w:rsidRPr="00DF347F" w:rsidRDefault="00DF347F" w:rsidP="00DF3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DF347F" w:rsidRPr="00DF347F" w14:paraId="76ACDB53" w14:textId="77777777">
              <w:trPr>
                <w:trHeight w:val="356"/>
              </w:trPr>
              <w:tc>
                <w:tcPr>
                  <w:tcW w:w="0" w:type="auto"/>
                </w:tcPr>
                <w:p w14:paraId="62948485" w14:textId="77777777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347F">
                    <w:rPr>
                      <w:rFonts w:ascii="Arial" w:hAnsi="Arial" w:cs="Arial"/>
                      <w:color w:val="000000"/>
                    </w:rPr>
                    <w:t xml:space="preserve">Analyse the hidden biases of world/trade maps. </w:t>
                  </w:r>
                </w:p>
              </w:tc>
            </w:tr>
          </w:tbl>
          <w:p w14:paraId="3F433C2B" w14:textId="77777777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14:paraId="44D27524" w14:textId="77777777" w:rsidR="00DF347F" w:rsidRPr="00DF347F" w:rsidRDefault="00DF347F" w:rsidP="00DF34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DF347F" w:rsidRPr="00DF347F" w14:paraId="59A0B7AE" w14:textId="77777777">
              <w:trPr>
                <w:trHeight w:val="229"/>
              </w:trPr>
              <w:tc>
                <w:tcPr>
                  <w:tcW w:w="0" w:type="auto"/>
                </w:tcPr>
                <w:p w14:paraId="58E4B92C" w14:textId="77777777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347F">
                    <w:rPr>
                      <w:rFonts w:ascii="Arial" w:hAnsi="Arial" w:cs="Arial"/>
                      <w:color w:val="000000"/>
                    </w:rPr>
                    <w:t xml:space="preserve">Fluent use of 4 and 6 figure grid references. </w:t>
                  </w:r>
                </w:p>
              </w:tc>
            </w:tr>
          </w:tbl>
          <w:p w14:paraId="3132F820" w14:textId="64240CB0" w:rsidR="00695F66" w:rsidRPr="00974A78" w:rsidRDefault="00695F66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B4E94E" w14:textId="77777777" w:rsidR="00974A78" w:rsidRDefault="00974A78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3486"/>
        <w:gridCol w:w="1162"/>
        <w:gridCol w:w="2325"/>
        <w:gridCol w:w="2324"/>
        <w:gridCol w:w="1162"/>
        <w:gridCol w:w="3487"/>
      </w:tblGrid>
      <w:tr w:rsidR="004A3762" w14:paraId="7077E143" w14:textId="77777777" w:rsidTr="00F4177C">
        <w:tc>
          <w:tcPr>
            <w:tcW w:w="15614" w:type="dxa"/>
            <w:gridSpan w:val="7"/>
            <w:shd w:val="clear" w:color="auto" w:fill="8DB3E2" w:themeFill="text2" w:themeFillTint="66"/>
          </w:tcPr>
          <w:p w14:paraId="0C6742BC" w14:textId="7109CA12" w:rsidR="004A3762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Compass and Direction</w:t>
            </w:r>
          </w:p>
        </w:tc>
      </w:tr>
      <w:tr w:rsidR="00695F66" w14:paraId="73A4297C" w14:textId="77777777" w:rsidTr="00DF347F">
        <w:tc>
          <w:tcPr>
            <w:tcW w:w="1668" w:type="dxa"/>
            <w:shd w:val="clear" w:color="auto" w:fill="8DB3E2" w:themeFill="text2" w:themeFillTint="66"/>
            <w:vAlign w:val="center"/>
          </w:tcPr>
          <w:p w14:paraId="330F9E32" w14:textId="0A87A711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13946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1"/>
            </w:tblGrid>
            <w:tr w:rsidR="00DF347F" w:rsidRPr="00DF347F" w14:paraId="2B9895AE" w14:textId="77777777">
              <w:trPr>
                <w:trHeight w:val="103"/>
              </w:trPr>
              <w:tc>
                <w:tcPr>
                  <w:tcW w:w="0" w:type="auto"/>
                </w:tcPr>
                <w:p w14:paraId="47EB5E97" w14:textId="399F11E2" w:rsidR="00DF347F" w:rsidRPr="00DF347F" w:rsidRDefault="00DF347F" w:rsidP="00940B7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F347F">
                    <w:rPr>
                      <w:rFonts w:ascii="Arial" w:hAnsi="Arial" w:cs="Arial"/>
                      <w:color w:val="000000"/>
                    </w:rPr>
                    <w:t>Use positional language to describe objects.</w:t>
                  </w:r>
                </w:p>
              </w:tc>
            </w:tr>
          </w:tbl>
          <w:p w14:paraId="7934A4D3" w14:textId="77777777" w:rsidR="00695F66" w:rsidRPr="008E26CF" w:rsidRDefault="00695F66" w:rsidP="00DF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5F66" w14:paraId="73730E09" w14:textId="77777777" w:rsidTr="00DF347F">
        <w:tc>
          <w:tcPr>
            <w:tcW w:w="1668" w:type="dxa"/>
            <w:shd w:val="clear" w:color="auto" w:fill="8DB3E2" w:themeFill="text2" w:themeFillTint="66"/>
            <w:vAlign w:val="center"/>
          </w:tcPr>
          <w:p w14:paraId="4209C5AB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6973" w:type="dxa"/>
            <w:gridSpan w:val="3"/>
            <w:vAlign w:val="center"/>
          </w:tcPr>
          <w:p w14:paraId="30266E05" w14:textId="267DDA74" w:rsidR="00DF347F" w:rsidRDefault="00DF347F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>Begin to understand left and right.</w:t>
            </w:r>
          </w:p>
          <w:p w14:paraId="2C2B1B1F" w14:textId="77777777" w:rsidR="00695F66" w:rsidRPr="008E26CF" w:rsidRDefault="00695F66" w:rsidP="00DF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73" w:type="dxa"/>
            <w:gridSpan w:val="3"/>
            <w:vAlign w:val="center"/>
          </w:tcPr>
          <w:p w14:paraId="2F25E21B" w14:textId="45325554" w:rsidR="00DF347F" w:rsidRDefault="00DF347F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>Use positional language</w:t>
            </w:r>
          </w:p>
          <w:p w14:paraId="0BE536C6" w14:textId="6CEF1CA7" w:rsidR="00695F66" w:rsidRPr="008E26CF" w:rsidRDefault="00695F66" w:rsidP="00DF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5F66" w14:paraId="05CD2201" w14:textId="77777777" w:rsidTr="00DF347F">
        <w:tc>
          <w:tcPr>
            <w:tcW w:w="1668" w:type="dxa"/>
            <w:shd w:val="clear" w:color="auto" w:fill="8DB3E2" w:themeFill="text2" w:themeFillTint="66"/>
            <w:vAlign w:val="center"/>
          </w:tcPr>
          <w:p w14:paraId="1FEE73BF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4648" w:type="dxa"/>
            <w:gridSpan w:val="2"/>
            <w:vAlign w:val="center"/>
          </w:tcPr>
          <w:p w14:paraId="0565207F" w14:textId="77777777" w:rsidR="00DF347F" w:rsidRDefault="00DF347F" w:rsidP="00DF347F">
            <w:pPr>
              <w:pStyle w:val="Default"/>
              <w:jc w:val="center"/>
            </w:pPr>
            <w:r>
              <w:rPr>
                <w:color w:val="1C1C1C"/>
                <w:sz w:val="22"/>
                <w:szCs w:val="22"/>
              </w:rPr>
              <w:t xml:space="preserve">Secure left and right. </w:t>
            </w:r>
          </w:p>
          <w:p w14:paraId="5F55C4DF" w14:textId="77777777" w:rsidR="00695F66" w:rsidRPr="00974A78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5BC6669F" w14:textId="77777777" w:rsidR="00DF347F" w:rsidRDefault="00DF347F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Use positional language with confidence. </w:t>
            </w:r>
          </w:p>
          <w:p w14:paraId="786E8A61" w14:textId="77777777" w:rsidR="00695F66" w:rsidRPr="00974A78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3F09F297" w14:textId="77777777" w:rsidR="00DF347F" w:rsidRDefault="00DF347F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Begin to use 4 point compass directions </w:t>
            </w:r>
          </w:p>
          <w:p w14:paraId="60E329F2" w14:textId="13E8A6DA" w:rsidR="00695F66" w:rsidRPr="00974A78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513AA75D" w14:textId="77777777" w:rsidTr="00DF347F">
        <w:tc>
          <w:tcPr>
            <w:tcW w:w="1668" w:type="dxa"/>
            <w:shd w:val="clear" w:color="auto" w:fill="8DB3E2" w:themeFill="text2" w:themeFillTint="66"/>
            <w:vAlign w:val="center"/>
          </w:tcPr>
          <w:p w14:paraId="299E21DC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3486" w:type="dxa"/>
            <w:vAlign w:val="center"/>
          </w:tcPr>
          <w:p w14:paraId="4ADE7364" w14:textId="117EE7C7" w:rsidR="00DF347F" w:rsidRDefault="00DF347F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>Secure left and right from another’s perspective. (e.g. with an upside-down map.</w:t>
            </w:r>
            <w:r w:rsidR="00940B7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29ED4F82" w14:textId="77777777" w:rsidR="00695F66" w:rsidRPr="00974A78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vAlign w:val="center"/>
          </w:tcPr>
          <w:p w14:paraId="6C147E19" w14:textId="77777777" w:rsidR="00DF347F" w:rsidRDefault="00DF347F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Secure 4-point compass directions. </w:t>
            </w:r>
          </w:p>
          <w:p w14:paraId="100FE873" w14:textId="77777777" w:rsidR="00695F66" w:rsidRPr="00974A78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680B0435" w14:textId="77777777" w:rsidR="00DF347F" w:rsidRDefault="00DF347F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Begin to become aware of 8-point compass directions. </w:t>
            </w:r>
          </w:p>
          <w:p w14:paraId="4D553C6C" w14:textId="77777777" w:rsidR="00695F66" w:rsidRPr="00974A78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487" w:type="dxa"/>
            <w:vAlign w:val="center"/>
          </w:tcPr>
          <w:p w14:paraId="07A9F07E" w14:textId="77777777" w:rsidR="00DF347F" w:rsidRDefault="00DF347F" w:rsidP="00DF3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letter/no. co-ordinates to </w:t>
            </w:r>
          </w:p>
          <w:p w14:paraId="7FFE1363" w14:textId="2DE99557" w:rsidR="00695F66" w:rsidRPr="00974A78" w:rsidRDefault="00DF347F" w:rsidP="00DF347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locate features on a map. </w:t>
            </w:r>
          </w:p>
        </w:tc>
      </w:tr>
      <w:tr w:rsidR="00787A53" w14:paraId="5AF1CD5F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523371ED" w14:textId="77777777" w:rsidR="00787A53" w:rsidRPr="008E26CF" w:rsidRDefault="00787A53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3486" w:type="dxa"/>
            <w:vAlign w:val="center"/>
          </w:tcPr>
          <w:p w14:paraId="2895375D" w14:textId="77777777" w:rsidR="00787A53" w:rsidRDefault="00787A53" w:rsidP="00DF347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Confidently use positional language and perspective. </w:t>
            </w:r>
          </w:p>
          <w:p w14:paraId="1DFF9D8A" w14:textId="77777777" w:rsidR="00787A53" w:rsidRPr="0014799A" w:rsidRDefault="00787A53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  <w:vAlign w:val="center"/>
          </w:tcPr>
          <w:p w14:paraId="37B80359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Children can confidently use 4 and 8 point compass directions. </w:t>
            </w:r>
          </w:p>
          <w:p w14:paraId="724B81D5" w14:textId="77777777" w:rsidR="00787A53" w:rsidRPr="0014799A" w:rsidRDefault="00787A53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3"/>
            <w:vAlign w:val="center"/>
          </w:tcPr>
          <w:p w14:paraId="623FCD65" w14:textId="77777777" w:rsidR="00787A53" w:rsidRDefault="00787A53" w:rsidP="00787A53">
            <w:pPr>
              <w:pStyle w:val="Default"/>
              <w:jc w:val="center"/>
            </w:pPr>
            <w:r>
              <w:rPr>
                <w:color w:val="1C1C1C"/>
                <w:sz w:val="22"/>
                <w:szCs w:val="22"/>
              </w:rPr>
              <w:t xml:space="preserve">Confidently use letter/no. co-ordinates to locate features on a map. </w:t>
            </w:r>
          </w:p>
          <w:p w14:paraId="49D0664F" w14:textId="285D4A7E" w:rsidR="00787A53" w:rsidRPr="0014799A" w:rsidRDefault="00787A53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64ABC52E" w14:textId="77777777" w:rsidTr="00DF347F">
        <w:tc>
          <w:tcPr>
            <w:tcW w:w="1668" w:type="dxa"/>
            <w:shd w:val="clear" w:color="auto" w:fill="8DB3E2" w:themeFill="text2" w:themeFillTint="66"/>
            <w:vAlign w:val="center"/>
          </w:tcPr>
          <w:p w14:paraId="0960AC34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6973" w:type="dxa"/>
            <w:gridSpan w:val="3"/>
            <w:vAlign w:val="center"/>
          </w:tcPr>
          <w:p w14:paraId="232E3DCB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Confidently use 8 compass points. </w:t>
            </w:r>
          </w:p>
          <w:p w14:paraId="23670854" w14:textId="77777777" w:rsidR="00695F66" w:rsidRPr="0014799A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3"/>
            <w:vAlign w:val="center"/>
          </w:tcPr>
          <w:p w14:paraId="4B31450D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Children become familiar with four and six-figure grid references, symbols and keys. </w:t>
            </w:r>
          </w:p>
          <w:p w14:paraId="56B12380" w14:textId="1C91E0BA" w:rsidR="00695F66" w:rsidRPr="0014799A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558BB73D" w14:textId="77777777" w:rsidTr="00DF347F">
        <w:tc>
          <w:tcPr>
            <w:tcW w:w="1668" w:type="dxa"/>
            <w:shd w:val="clear" w:color="auto" w:fill="8DB3E2" w:themeFill="text2" w:themeFillTint="66"/>
            <w:vAlign w:val="center"/>
          </w:tcPr>
          <w:p w14:paraId="2CB87431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4648" w:type="dxa"/>
            <w:gridSpan w:val="2"/>
            <w:vAlign w:val="center"/>
          </w:tcPr>
          <w:p w14:paraId="51AA5E14" w14:textId="77777777" w:rsidR="00787A53" w:rsidRDefault="00787A53" w:rsidP="00787A53">
            <w:pPr>
              <w:pStyle w:val="Default"/>
              <w:jc w:val="center"/>
            </w:pPr>
            <w:r>
              <w:rPr>
                <w:color w:val="1C1C1C"/>
                <w:sz w:val="22"/>
                <w:szCs w:val="22"/>
              </w:rPr>
              <w:t xml:space="preserve">Use 8 compass points confidently and accurately. </w:t>
            </w:r>
          </w:p>
          <w:p w14:paraId="269BBBC0" w14:textId="77777777" w:rsidR="00695F66" w:rsidRPr="0014799A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6A16ACE3" w14:textId="77777777" w:rsidR="00787A53" w:rsidRDefault="00787A53" w:rsidP="00787A53">
            <w:pPr>
              <w:pStyle w:val="Default"/>
              <w:jc w:val="center"/>
            </w:pPr>
            <w:r>
              <w:rPr>
                <w:color w:val="1C1C1C"/>
                <w:sz w:val="22"/>
                <w:szCs w:val="22"/>
              </w:rPr>
              <w:t xml:space="preserve">Use 4 and 6 figure co-ordinates confidently to locate features on a map. </w:t>
            </w:r>
          </w:p>
          <w:p w14:paraId="3F7E73C4" w14:textId="77777777" w:rsidR="00695F66" w:rsidRPr="0014799A" w:rsidRDefault="00695F66" w:rsidP="00DF347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220C865F" w14:textId="5EF700A4" w:rsidR="00695F66" w:rsidRPr="0014799A" w:rsidRDefault="00787A53" w:rsidP="00940B7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color w:val="1C1C1C"/>
                <w:sz w:val="22"/>
                <w:szCs w:val="22"/>
              </w:rPr>
              <w:t xml:space="preserve">Use latitude and longitude on </w:t>
            </w:r>
            <w:r w:rsidR="00940B78">
              <w:rPr>
                <w:color w:val="1C1C1C"/>
                <w:sz w:val="22"/>
                <w:szCs w:val="22"/>
              </w:rPr>
              <w:t>a</w:t>
            </w:r>
            <w:r>
              <w:rPr>
                <w:color w:val="1C1C1C"/>
                <w:sz w:val="22"/>
                <w:szCs w:val="22"/>
              </w:rPr>
              <w:t>tlas</w:t>
            </w:r>
            <w:r w:rsidR="00940B78">
              <w:rPr>
                <w:color w:val="1C1C1C"/>
                <w:sz w:val="22"/>
                <w:szCs w:val="22"/>
              </w:rPr>
              <w:t xml:space="preserve">es and </w:t>
            </w:r>
            <w:r>
              <w:rPr>
                <w:color w:val="1C1C1C"/>
                <w:sz w:val="22"/>
                <w:szCs w:val="22"/>
              </w:rPr>
              <w:t xml:space="preserve"> maps. </w:t>
            </w:r>
          </w:p>
        </w:tc>
      </w:tr>
    </w:tbl>
    <w:p w14:paraId="41CA483E" w14:textId="77777777" w:rsidR="0014799A" w:rsidRDefault="0014799A"/>
    <w:p w14:paraId="40AEACC2" w14:textId="77777777" w:rsidR="00787A53" w:rsidRDefault="00787A53"/>
    <w:p w14:paraId="08266998" w14:textId="77777777" w:rsidR="00787A53" w:rsidRDefault="00787A53"/>
    <w:p w14:paraId="44AD9AE6" w14:textId="77777777" w:rsidR="00787A53" w:rsidRDefault="00787A53"/>
    <w:p w14:paraId="531C499D" w14:textId="77777777" w:rsidR="00787A53" w:rsidRDefault="00787A53"/>
    <w:p w14:paraId="7F40E0A0" w14:textId="77777777" w:rsidR="00787A53" w:rsidRDefault="00787A53"/>
    <w:p w14:paraId="76F65D19" w14:textId="77777777" w:rsidR="00787A53" w:rsidRDefault="00787A53"/>
    <w:p w14:paraId="645E7567" w14:textId="77777777" w:rsidR="00787A53" w:rsidRDefault="00787A53"/>
    <w:p w14:paraId="16CACADC" w14:textId="77777777" w:rsidR="00787A53" w:rsidRDefault="00787A53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4648"/>
        <w:gridCol w:w="2325"/>
        <w:gridCol w:w="2324"/>
        <w:gridCol w:w="4649"/>
      </w:tblGrid>
      <w:tr w:rsidR="00D0138C" w14:paraId="6FF75A4B" w14:textId="77777777" w:rsidTr="00F4177C">
        <w:tc>
          <w:tcPr>
            <w:tcW w:w="15614" w:type="dxa"/>
            <w:gridSpan w:val="5"/>
            <w:shd w:val="clear" w:color="auto" w:fill="8DB3E2" w:themeFill="text2" w:themeFillTint="66"/>
          </w:tcPr>
          <w:p w14:paraId="08423BA8" w14:textId="2683EE3D" w:rsidR="00D0138C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Observation and Measurement recording</w:t>
            </w:r>
          </w:p>
        </w:tc>
      </w:tr>
      <w:tr w:rsidR="00695F66" w14:paraId="52779B47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4EEADC42" w14:textId="31D6DD0D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6973" w:type="dxa"/>
            <w:gridSpan w:val="2"/>
            <w:vAlign w:val="center"/>
          </w:tcPr>
          <w:p w14:paraId="080EB6EE" w14:textId="77777777" w:rsidR="00787A53" w:rsidRDefault="00787A53" w:rsidP="00787A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make simple observations about daily weather and record these either pictorially or verbally. </w:t>
            </w:r>
          </w:p>
          <w:p w14:paraId="545007D0" w14:textId="77777777" w:rsidR="00695F66" w:rsidRPr="00D0138C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12FCF75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They talk about the features of their own immediate environment and how environments might vary from one another. </w:t>
            </w:r>
          </w:p>
          <w:p w14:paraId="2310B189" w14:textId="46F58730" w:rsidR="00695F66" w:rsidRPr="00D0138C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3E018A2F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7F4FED46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6973" w:type="dxa"/>
            <w:gridSpan w:val="2"/>
            <w:vAlign w:val="center"/>
          </w:tcPr>
          <w:p w14:paraId="48D117DC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The child can keep a weekly weather chart based on first-hand observations using picture symbols. </w:t>
            </w:r>
          </w:p>
          <w:p w14:paraId="0FC9ACC4" w14:textId="77777777" w:rsidR="00695F66" w:rsidRPr="00D0138C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40F8AC5E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Record using picture symbols, and present this data orally. </w:t>
            </w:r>
          </w:p>
          <w:p w14:paraId="3E578120" w14:textId="5CB11042" w:rsidR="00695F66" w:rsidRPr="00D0138C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65212D3F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5C1EF395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4648" w:type="dxa"/>
            <w:vAlign w:val="center"/>
          </w:tcPr>
          <w:p w14:paraId="1DF21760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The child can keep a weekly weather chart based on first-hand observations using picture symbols, present this data. </w:t>
            </w:r>
          </w:p>
          <w:p w14:paraId="5461DB1E" w14:textId="77777777" w:rsidR="00695F66" w:rsidRPr="00974A78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66FB2309" w14:textId="44E071FD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>The child can begin to measure rainfall or temperature using a scale</w:t>
            </w:r>
            <w:r w:rsidR="00940B7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with growing accuracy. </w:t>
            </w:r>
          </w:p>
          <w:p w14:paraId="491FE258" w14:textId="77777777" w:rsidR="00695F66" w:rsidRPr="00974A78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14:paraId="760DEB64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Data can be presented in tally charts, pictograms and bar charts or through written methods. </w:t>
            </w:r>
          </w:p>
          <w:p w14:paraId="1525C5C7" w14:textId="79EB567C" w:rsidR="00695F66" w:rsidRPr="00974A78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41923B3D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44D1AE71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4648" w:type="dxa"/>
            <w:vAlign w:val="center"/>
          </w:tcPr>
          <w:p w14:paraId="53A89C5D" w14:textId="7181CBA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>The child can observe and record data based on first hand observation</w:t>
            </w:r>
            <w:r w:rsidR="00940B7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</w:p>
          <w:p w14:paraId="5AAFB34A" w14:textId="77777777" w:rsidR="00695F66" w:rsidRPr="00974A78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12941304" w14:textId="26C70190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The child can begin to measure rainfall or temperature using a scale with accuracy. </w:t>
            </w:r>
            <w:r w:rsidR="00940B78">
              <w:rPr>
                <w:sz w:val="22"/>
                <w:szCs w:val="22"/>
              </w:rPr>
              <w:t>I.e.</w:t>
            </w:r>
            <w:r>
              <w:rPr>
                <w:sz w:val="22"/>
                <w:szCs w:val="22"/>
              </w:rPr>
              <w:t xml:space="preserve"> to the nearest mm. </w:t>
            </w:r>
          </w:p>
          <w:p w14:paraId="217E00A4" w14:textId="77777777" w:rsidR="00695F66" w:rsidRPr="00974A78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14:paraId="17234F87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Data can be presented in tally charts, pictograms and bar charts or through written methods and technology. </w:t>
            </w:r>
          </w:p>
          <w:p w14:paraId="7B387FF8" w14:textId="34FFF6E6" w:rsidR="00695F66" w:rsidRPr="00974A78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7F32AE7A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21F76D9A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6973" w:type="dxa"/>
            <w:gridSpan w:val="2"/>
            <w:vAlign w:val="center"/>
          </w:tcPr>
          <w:p w14:paraId="03ADC5AB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Children collect, analyse and communicate a range of data gathered through fieldwork that deepens their understanding of geographical processes </w:t>
            </w:r>
          </w:p>
          <w:p w14:paraId="4EF779B7" w14:textId="77777777" w:rsidR="00695F66" w:rsidRPr="0014799A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101E9AF" w14:textId="77777777" w:rsidR="00787A53" w:rsidRDefault="00787A53" w:rsidP="00787A53">
            <w:pPr>
              <w:pStyle w:val="Default"/>
              <w:jc w:val="center"/>
            </w:pPr>
            <w:r>
              <w:rPr>
                <w:color w:val="1C1C1C"/>
                <w:sz w:val="22"/>
                <w:szCs w:val="22"/>
              </w:rPr>
              <w:t xml:space="preserve">To use fieldwork to observe and present the human and physical features in the local area using sketch maps, plans and digital technologies. </w:t>
            </w:r>
          </w:p>
          <w:p w14:paraId="5CA9F541" w14:textId="1BBA23AE" w:rsidR="00695F66" w:rsidRPr="0014799A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68231263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565C85CA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6973" w:type="dxa"/>
            <w:gridSpan w:val="2"/>
            <w:vAlign w:val="center"/>
          </w:tcPr>
          <w:p w14:paraId="201D3984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Children are becoming more confident when collecting, analysing, and communicate a range of data. </w:t>
            </w:r>
          </w:p>
          <w:p w14:paraId="36D81C15" w14:textId="77777777" w:rsidR="00695F66" w:rsidRPr="0014799A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3DC51EA" w14:textId="77777777" w:rsidR="00787A53" w:rsidRDefault="00787A53" w:rsidP="00787A5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Children focus on observing and recording the changes of human features over time, for example trade patterns. </w:t>
            </w:r>
          </w:p>
          <w:p w14:paraId="31BAD8FC" w14:textId="1405A002" w:rsidR="00695F66" w:rsidRPr="0014799A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95F66" w14:paraId="0A77769B" w14:textId="77777777" w:rsidTr="00787A53">
        <w:tc>
          <w:tcPr>
            <w:tcW w:w="1668" w:type="dxa"/>
            <w:shd w:val="clear" w:color="auto" w:fill="8DB3E2" w:themeFill="text2" w:themeFillTint="66"/>
            <w:vAlign w:val="center"/>
          </w:tcPr>
          <w:p w14:paraId="24854DD0" w14:textId="77777777" w:rsidR="00695F66" w:rsidRPr="008E26CF" w:rsidRDefault="00695F66" w:rsidP="00F417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  <w:gridSpan w:val="2"/>
            <w:vAlign w:val="center"/>
          </w:tcPr>
          <w:p w14:paraId="6BB1B1DE" w14:textId="77777777" w:rsidR="003F4128" w:rsidRDefault="003F4128" w:rsidP="003F4128">
            <w:pPr>
              <w:pStyle w:val="Default"/>
              <w:jc w:val="center"/>
            </w:pPr>
            <w:r>
              <w:rPr>
                <w:color w:val="1C1C1C"/>
                <w:sz w:val="22"/>
                <w:szCs w:val="22"/>
              </w:rPr>
              <w:t xml:space="preserve">Children can confidently collect, analyse, and communicate a range of data. </w:t>
            </w:r>
          </w:p>
          <w:p w14:paraId="3CEABA9B" w14:textId="77777777" w:rsidR="00695F66" w:rsidRPr="0014799A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73" w:type="dxa"/>
            <w:gridSpan w:val="2"/>
            <w:vAlign w:val="center"/>
          </w:tcPr>
          <w:p w14:paraId="11190636" w14:textId="77777777" w:rsidR="003F4128" w:rsidRDefault="003F4128" w:rsidP="003F4128">
            <w:pPr>
              <w:pStyle w:val="Default"/>
              <w:jc w:val="center"/>
            </w:pPr>
            <w:r>
              <w:rPr>
                <w:color w:val="1C1C1C"/>
                <w:sz w:val="22"/>
                <w:szCs w:val="22"/>
              </w:rPr>
              <w:t xml:space="preserve">Children can confidently use fieldwork to observe, measure, record and present human features using a range of methods, including sketch maps, plans and graphs, and digital technologies. </w:t>
            </w:r>
          </w:p>
          <w:p w14:paraId="1DD188BD" w14:textId="4211B8C8" w:rsidR="00695F66" w:rsidRPr="0014799A" w:rsidRDefault="00695F66" w:rsidP="00787A5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14:paraId="240DD7C6" w14:textId="77777777" w:rsidR="0014799A" w:rsidRDefault="0014799A"/>
    <w:p w14:paraId="421B9B00" w14:textId="77777777" w:rsidR="00D0138C" w:rsidRDefault="00D0138C"/>
    <w:p w14:paraId="4D8251A6" w14:textId="77777777" w:rsidR="00010567" w:rsidRPr="00E651A5" w:rsidRDefault="00010567">
      <w:pPr>
        <w:rPr>
          <w:sz w:val="12"/>
          <w:szCs w:val="12"/>
        </w:rPr>
      </w:pPr>
    </w:p>
    <w:sectPr w:rsidR="00010567" w:rsidRPr="00E651A5" w:rsidSect="002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C3EF" w14:textId="77777777" w:rsidR="00940B78" w:rsidRDefault="00940B78" w:rsidP="00216FA4">
      <w:pPr>
        <w:spacing w:after="0" w:line="240" w:lineRule="auto"/>
      </w:pPr>
      <w:r>
        <w:separator/>
      </w:r>
    </w:p>
  </w:endnote>
  <w:endnote w:type="continuationSeparator" w:id="0">
    <w:p w14:paraId="5A0B901D" w14:textId="77777777" w:rsidR="00940B78" w:rsidRDefault="00940B78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8C782" w14:textId="77777777" w:rsidR="00940B78" w:rsidRDefault="00940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940B78" w:rsidRDefault="00940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8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D543E4" w14:textId="77777777" w:rsidR="00940B78" w:rsidRDefault="00940B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6238" w14:textId="77777777" w:rsidR="00940B78" w:rsidRDefault="00940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25722" w14:textId="77777777" w:rsidR="00940B78" w:rsidRDefault="00940B78" w:rsidP="00216FA4">
      <w:pPr>
        <w:spacing w:after="0" w:line="240" w:lineRule="auto"/>
      </w:pPr>
      <w:r>
        <w:separator/>
      </w:r>
    </w:p>
  </w:footnote>
  <w:footnote w:type="continuationSeparator" w:id="0">
    <w:p w14:paraId="32AF6382" w14:textId="77777777" w:rsidR="00940B78" w:rsidRDefault="00940B78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0407" w14:textId="77777777" w:rsidR="00940B78" w:rsidRDefault="00940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940B78" w:rsidRPr="00216FA4" w:rsidRDefault="00940B78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824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FA4">
      <w:rPr>
        <w:rFonts w:ascii="Century Gothic" w:hAnsi="Century Gothic"/>
        <w:b/>
        <w:bCs/>
        <w:sz w:val="28"/>
        <w:szCs w:val="28"/>
      </w:rPr>
      <w:t>Eastlea Primary Subject Progression Grid</w:t>
    </w:r>
  </w:p>
  <w:p w14:paraId="1C8BB9DC" w14:textId="408C8618" w:rsidR="00940B78" w:rsidRPr="00216FA4" w:rsidRDefault="00940B78">
    <w:pPr>
      <w:pStyle w:val="Header"/>
      <w:rPr>
        <w:rFonts w:ascii="Century Gothic" w:hAnsi="Century Gothic"/>
        <w:sz w:val="28"/>
        <w:szCs w:val="28"/>
      </w:rPr>
    </w:pPr>
    <w:r w:rsidRPr="00216FA4">
      <w:rPr>
        <w:rFonts w:ascii="Century Gothic" w:hAnsi="Century Gothic"/>
        <w:sz w:val="28"/>
        <w:szCs w:val="28"/>
      </w:rPr>
      <w:t xml:space="preserve">for </w:t>
    </w:r>
    <w:r>
      <w:rPr>
        <w:rFonts w:ascii="Century Gothic" w:hAnsi="Century Gothic"/>
        <w:sz w:val="28"/>
        <w:szCs w:val="28"/>
      </w:rPr>
      <w:t>Geography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511F6" w14:textId="77777777" w:rsidR="00940B78" w:rsidRDefault="00940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110811"/>
    <w:rsid w:val="0014799A"/>
    <w:rsid w:val="00216FA4"/>
    <w:rsid w:val="003F4128"/>
    <w:rsid w:val="00441EF5"/>
    <w:rsid w:val="004A3762"/>
    <w:rsid w:val="00695F66"/>
    <w:rsid w:val="006F77A1"/>
    <w:rsid w:val="00787A53"/>
    <w:rsid w:val="008E26CF"/>
    <w:rsid w:val="008F62FB"/>
    <w:rsid w:val="00940B78"/>
    <w:rsid w:val="00974A78"/>
    <w:rsid w:val="00BA5EEB"/>
    <w:rsid w:val="00D0138C"/>
    <w:rsid w:val="00DF347F"/>
    <w:rsid w:val="00E651A5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Mandy Watson</cp:lastModifiedBy>
  <cp:revision>3</cp:revision>
  <cp:lastPrinted>2022-09-15T08:05:00Z</cp:lastPrinted>
  <dcterms:created xsi:type="dcterms:W3CDTF">2022-07-16T14:31:00Z</dcterms:created>
  <dcterms:modified xsi:type="dcterms:W3CDTF">2022-09-15T10:04:00Z</dcterms:modified>
</cp:coreProperties>
</file>